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CB" w:rsidRPr="00233ECB" w:rsidRDefault="00233ECB" w:rsidP="00233ECB">
      <w:pPr>
        <w:shd w:val="clear" w:color="auto" w:fill="FFFFFF"/>
        <w:spacing w:after="100" w:afterAutospacing="1" w:line="240" w:lineRule="auto"/>
        <w:jc w:val="center"/>
        <w:rPr>
          <w:rFonts w:ascii="Montserrat" w:eastAsia="Times New Roman" w:hAnsi="Montserrat" w:cs="Times New Roman"/>
          <w:color w:val="212529"/>
          <w:sz w:val="21"/>
          <w:szCs w:val="21"/>
          <w:lang w:eastAsia="tr-TR"/>
        </w:rPr>
      </w:pPr>
      <w:proofErr w:type="spellStart"/>
      <w:r>
        <w:rPr>
          <w:rFonts w:ascii="Montserrat" w:eastAsia="Times New Roman" w:hAnsi="Montserrat" w:cs="Times New Roman"/>
          <w:b/>
          <w:bCs/>
          <w:color w:val="212529"/>
          <w:sz w:val="21"/>
          <w:lang w:eastAsia="tr-TR"/>
        </w:rPr>
        <w:t>Abdurrahman</w:t>
      </w:r>
      <w:proofErr w:type="spellEnd"/>
      <w:r>
        <w:rPr>
          <w:rFonts w:ascii="Montserrat" w:eastAsia="Times New Roman" w:hAnsi="Montserrat" w:cs="Times New Roman"/>
          <w:b/>
          <w:bCs/>
          <w:color w:val="212529"/>
          <w:sz w:val="21"/>
          <w:lang w:eastAsia="tr-TR"/>
        </w:rPr>
        <w:t xml:space="preserve"> Neriman Bileydi İlkokulu</w:t>
      </w:r>
    </w:p>
    <w:p w:rsidR="00233ECB" w:rsidRPr="00233ECB" w:rsidRDefault="00233ECB" w:rsidP="00233ECB">
      <w:pPr>
        <w:shd w:val="clear" w:color="auto" w:fill="FFFFFF"/>
        <w:spacing w:after="100" w:afterAutospacing="1" w:line="240" w:lineRule="auto"/>
        <w:jc w:val="center"/>
        <w:rPr>
          <w:rFonts w:ascii="Montserrat" w:eastAsia="Times New Roman" w:hAnsi="Montserrat" w:cs="Times New Roman"/>
          <w:color w:val="212529"/>
          <w:sz w:val="21"/>
          <w:szCs w:val="21"/>
          <w:lang w:eastAsia="tr-TR"/>
        </w:rPr>
      </w:pPr>
      <w:proofErr w:type="gramStart"/>
      <w:r w:rsidRPr="00233ECB">
        <w:rPr>
          <w:rFonts w:ascii="Montserrat" w:eastAsia="Times New Roman" w:hAnsi="Montserrat" w:cs="Times New Roman"/>
          <w:b/>
          <w:bCs/>
          <w:color w:val="212529"/>
          <w:sz w:val="21"/>
          <w:lang w:eastAsia="tr-TR"/>
        </w:rPr>
        <w:t>e</w:t>
      </w:r>
      <w:proofErr w:type="gramEnd"/>
      <w:r w:rsidRPr="00233ECB">
        <w:rPr>
          <w:rFonts w:ascii="Montserrat" w:eastAsia="Times New Roman" w:hAnsi="Montserrat" w:cs="Times New Roman"/>
          <w:b/>
          <w:bCs/>
          <w:color w:val="212529"/>
          <w:sz w:val="21"/>
          <w:lang w:eastAsia="tr-TR"/>
        </w:rPr>
        <w:t xml:space="preserve">-Güvenlik Politikası </w:t>
      </w:r>
      <w:r>
        <w:rPr>
          <w:rFonts w:ascii="Montserrat" w:eastAsia="Times New Roman" w:hAnsi="Montserrat" w:cs="Times New Roman"/>
          <w:b/>
          <w:bCs/>
          <w:color w:val="212529"/>
          <w:sz w:val="21"/>
          <w:lang w:eastAsia="tr-TR"/>
        </w:rPr>
        <w:t>2021-2022</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Amaç ve Kapsam</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i/>
          <w:iCs/>
          <w:color w:val="212529"/>
          <w:sz w:val="21"/>
          <w:szCs w:val="21"/>
          <w:lang w:eastAsia="tr-TR"/>
        </w:rPr>
        <w:t xml:space="preserve">(Bu politika </w:t>
      </w:r>
      <w:proofErr w:type="spellStart"/>
      <w:r>
        <w:rPr>
          <w:rFonts w:ascii="Montserrat" w:eastAsia="Times New Roman" w:hAnsi="Montserrat" w:cs="Times New Roman"/>
          <w:i/>
          <w:iCs/>
          <w:color w:val="212529"/>
          <w:sz w:val="21"/>
          <w:szCs w:val="21"/>
          <w:lang w:eastAsia="tr-TR"/>
        </w:rPr>
        <w:t>Abdurrahman</w:t>
      </w:r>
      <w:proofErr w:type="spellEnd"/>
      <w:r>
        <w:rPr>
          <w:rFonts w:ascii="Montserrat" w:eastAsia="Times New Roman" w:hAnsi="Montserrat" w:cs="Times New Roman"/>
          <w:i/>
          <w:iCs/>
          <w:color w:val="212529"/>
          <w:sz w:val="21"/>
          <w:szCs w:val="21"/>
          <w:lang w:eastAsia="tr-TR"/>
        </w:rPr>
        <w:t xml:space="preserve"> Neriman Bileydi </w:t>
      </w:r>
      <w:r w:rsidRPr="00233ECB">
        <w:rPr>
          <w:rFonts w:ascii="Montserrat" w:eastAsia="Times New Roman" w:hAnsi="Montserrat" w:cs="Times New Roman"/>
          <w:i/>
          <w:iCs/>
          <w:color w:val="212529"/>
          <w:sz w:val="21"/>
          <w:szCs w:val="21"/>
          <w:lang w:eastAsia="tr-TR"/>
        </w:rPr>
        <w:t xml:space="preserve">İlkokulu içerisinde bulunan ağ erişimi bulunan her </w:t>
      </w:r>
      <w:r>
        <w:rPr>
          <w:rFonts w:ascii="Montserrat" w:eastAsia="Times New Roman" w:hAnsi="Montserrat" w:cs="Times New Roman"/>
          <w:i/>
          <w:iCs/>
          <w:color w:val="212529"/>
          <w:sz w:val="21"/>
          <w:szCs w:val="21"/>
          <w:lang w:eastAsia="tr-TR"/>
        </w:rPr>
        <w:t xml:space="preserve">türlü teknolojik aleti ve okul </w:t>
      </w:r>
      <w:r w:rsidRPr="00233ECB">
        <w:rPr>
          <w:rFonts w:ascii="Montserrat" w:eastAsia="Times New Roman" w:hAnsi="Montserrat" w:cs="Times New Roman"/>
          <w:i/>
          <w:iCs/>
          <w:color w:val="212529"/>
          <w:sz w:val="21"/>
          <w:szCs w:val="21"/>
          <w:lang w:eastAsia="tr-TR"/>
        </w:rPr>
        <w:t>içerisinde bulunan yönetici, öğretmen, destek personeli, çocuk ve ebeveynler için hazırlanmış olup, sorumlulukları ve yaptırımları tüm herkesi kapsar.)</w:t>
      </w:r>
    </w:p>
    <w:p w:rsid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xml:space="preserve">Dijitalleşen dünya, teknoloji ile sosyalleşmenin küçük yaşlara kadar inmesi ve eğitimde teknolojinin konumu gereği </w:t>
      </w:r>
      <w:proofErr w:type="spellStart"/>
      <w:r>
        <w:rPr>
          <w:rFonts w:ascii="Montserrat" w:eastAsia="Times New Roman" w:hAnsi="Montserrat" w:cs="Times New Roman"/>
          <w:color w:val="212529"/>
          <w:sz w:val="21"/>
          <w:szCs w:val="21"/>
          <w:lang w:eastAsia="tr-TR"/>
        </w:rPr>
        <w:t>Abdurrahman</w:t>
      </w:r>
      <w:proofErr w:type="spellEnd"/>
      <w:r>
        <w:rPr>
          <w:rFonts w:ascii="Montserrat" w:eastAsia="Times New Roman" w:hAnsi="Montserrat" w:cs="Times New Roman"/>
          <w:color w:val="212529"/>
          <w:sz w:val="21"/>
          <w:szCs w:val="21"/>
          <w:lang w:eastAsia="tr-TR"/>
        </w:rPr>
        <w:t xml:space="preserve"> Neriman Bileydi İlkokulu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xml:space="preserve"> </w:t>
      </w:r>
      <w:proofErr w:type="gramStart"/>
      <w:r w:rsidRPr="00233ECB">
        <w:rPr>
          <w:rFonts w:ascii="Montserrat" w:eastAsia="Times New Roman" w:hAnsi="Montserrat" w:cs="Times New Roman"/>
          <w:color w:val="212529"/>
          <w:sz w:val="21"/>
          <w:szCs w:val="21"/>
          <w:lang w:eastAsia="tr-TR"/>
        </w:rPr>
        <w:t>e</w:t>
      </w:r>
      <w:proofErr w:type="gramEnd"/>
      <w:r w:rsidRPr="00233ECB">
        <w:rPr>
          <w:rFonts w:ascii="Montserrat" w:eastAsia="Times New Roman" w:hAnsi="Montserrat" w:cs="Times New Roman"/>
          <w:color w:val="212529"/>
          <w:sz w:val="21"/>
          <w:szCs w:val="21"/>
          <w:lang w:eastAsia="tr-TR"/>
        </w:rPr>
        <w:t>-Güvenlik politikası;</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Eğitim standartlarını yükseltme,</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Öğrenci, veli, öğretmenleri ve diğer çalışanları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Güvenlik kapsamında koruma,</w:t>
      </w:r>
    </w:p>
    <w:p w:rsidR="00233ECB" w:rsidRPr="00233ECB" w:rsidRDefault="00233ECB" w:rsidP="00233ECB">
      <w:pPr>
        <w:numPr>
          <w:ilvl w:val="0"/>
          <w:numId w:val="1"/>
        </w:numPr>
        <w:shd w:val="clear" w:color="auto" w:fill="FFFFFF"/>
        <w:spacing w:before="100" w:beforeAutospacing="1"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21 yüzyıl bilgi ve becerilerini güven içerisinde geliştirmeyi amaçlar.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Sorumluluklar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Çalışan Sorumlulukları</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Öğrenci, veli, öğretmen ve diğer personel verilerini, şifre, bulut vb. yöntemlerle korumak.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Güncel teknoloji ve veri bilimleri konusunda bilgi sahibi olmak.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Dijital olarak saklanan kişiye ait verileri herkese açık ortamlarda paylaşmamak.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Kurum içerisinde resmi izin alınmadan öğrenci veya veli ile çekilen fotoğrafları medya hesaplarında paylaşmamak.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içerisinde kişisel cihazlarından ders amacıyla kayıt ve video kullanımı gerekiyorsa, bilgilendirme konuşması ardından kayıt durumuna geçmek. Gizli ses kaydı ve video ders amacıyla dahi olsa kullanmamak.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içerisinde kayıp DVD, CD, USB, disk vb. veri kayıt c</w:t>
      </w:r>
      <w:r>
        <w:rPr>
          <w:rFonts w:ascii="Montserrat" w:eastAsia="Times New Roman" w:hAnsi="Montserrat" w:cs="Times New Roman"/>
          <w:color w:val="212529"/>
          <w:sz w:val="21"/>
          <w:szCs w:val="21"/>
          <w:lang w:eastAsia="tr-TR"/>
        </w:rPr>
        <w:t xml:space="preserve">ihazlarını içeriğine bakmadan idare </w:t>
      </w:r>
      <w:r w:rsidRPr="00233ECB">
        <w:rPr>
          <w:rFonts w:ascii="Montserrat" w:eastAsia="Times New Roman" w:hAnsi="Montserrat" w:cs="Times New Roman"/>
          <w:color w:val="212529"/>
          <w:sz w:val="21"/>
          <w:szCs w:val="21"/>
          <w:lang w:eastAsia="tr-TR"/>
        </w:rPr>
        <w:t>odasına teslim etmek.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xml:space="preserve">Kişisel olarak </w:t>
      </w:r>
      <w:proofErr w:type="spellStart"/>
      <w:r w:rsidRPr="00233ECB">
        <w:rPr>
          <w:rFonts w:ascii="Montserrat" w:eastAsia="Times New Roman" w:hAnsi="Montserrat" w:cs="Times New Roman"/>
          <w:color w:val="212529"/>
          <w:sz w:val="21"/>
          <w:szCs w:val="21"/>
          <w:lang w:eastAsia="tr-TR"/>
        </w:rPr>
        <w:t>zimmetlenmiş</w:t>
      </w:r>
      <w:proofErr w:type="spellEnd"/>
      <w:r w:rsidRPr="00233ECB">
        <w:rPr>
          <w:rFonts w:ascii="Montserrat" w:eastAsia="Times New Roman" w:hAnsi="Montserrat" w:cs="Times New Roman"/>
          <w:color w:val="212529"/>
          <w:sz w:val="21"/>
          <w:szCs w:val="21"/>
          <w:lang w:eastAsia="tr-TR"/>
        </w:rPr>
        <w:t xml:space="preserve"> veya ortak kullanıma açık bilgisayarlar harici cihazları kullanmamak.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lastRenderedPageBreak/>
        <w:t>Okulda bulunan cihazlarda sosyal medya, mail,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Okul,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Devlet vb. kişisel kullanıcı adı ve şifre gerektiren hiç bir platformda hesaplarını açık bırakmamak. Tarayıcı deposunda “Beni Hatırla” butonunu işaretlememek.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Sorumlu olarak belleklere arşivlediği verileri, fiziksel kilitli dolaplarında tutmak.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Sorumlu olarak bulut sürücülerde arşivlediği verileri, güçlü bir şifre oluşturup, kimseyle paylaşmadan saklamak.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Öğrenci Sorumlulukları</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Güvenlik politikalarını okumak ve bağlı kalmak.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Okulda kullandığı, herkesin kullanımına açık cihazlarda, medya, bulut, mail vb. kişisel şifre ile koruduğu hesapları açık bırakmamak.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Güvenlik kameralarının okulda bulunma amacını öğrenmek.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Öğrenci, öğretmen ve diğer personele ait kişisel cihazların verilerine erişmeye çalışmamak.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içerisinde kayıp DVD, CD, USB, disk vb. veri kayıt c</w:t>
      </w:r>
      <w:r>
        <w:rPr>
          <w:rFonts w:ascii="Montserrat" w:eastAsia="Times New Roman" w:hAnsi="Montserrat" w:cs="Times New Roman"/>
          <w:color w:val="212529"/>
          <w:sz w:val="21"/>
          <w:szCs w:val="21"/>
          <w:lang w:eastAsia="tr-TR"/>
        </w:rPr>
        <w:t>ihazlarını içeriğine bakmadan idare</w:t>
      </w:r>
      <w:r w:rsidRPr="00233ECB">
        <w:rPr>
          <w:rFonts w:ascii="Montserrat" w:eastAsia="Times New Roman" w:hAnsi="Montserrat" w:cs="Times New Roman"/>
          <w:color w:val="212529"/>
          <w:sz w:val="21"/>
          <w:szCs w:val="21"/>
          <w:lang w:eastAsia="tr-TR"/>
        </w:rPr>
        <w:t xml:space="preserve"> odasına teslim etmek.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Ebeveyn Sorumlulukları</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Güvenlik politikalarını okumak ve bağlı kalmak.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Güvenlik Problemleri ve Siber Zor</w:t>
      </w:r>
      <w:r>
        <w:rPr>
          <w:rFonts w:ascii="Montserrat" w:eastAsia="Times New Roman" w:hAnsi="Montserrat" w:cs="Times New Roman"/>
          <w:color w:val="212529"/>
          <w:sz w:val="21"/>
          <w:szCs w:val="21"/>
          <w:lang w:eastAsia="tr-TR"/>
        </w:rPr>
        <w:t>b</w:t>
      </w:r>
      <w:r w:rsidRPr="00233ECB">
        <w:rPr>
          <w:rFonts w:ascii="Montserrat" w:eastAsia="Times New Roman" w:hAnsi="Montserrat" w:cs="Times New Roman"/>
          <w:color w:val="212529"/>
          <w:sz w:val="21"/>
          <w:szCs w:val="21"/>
          <w:lang w:eastAsia="tr-TR"/>
        </w:rPr>
        <w:t>alık ile mücadelede okul ile iş birliği içerisinde olmak.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ağına bağlı iken kişisel mail, kişisel mesaj, banka işlemleri ve hukuken uygun olmayan eylemlerde bulunmamak.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Öğrenci, öğretmen, veli ve diğer personele şantaj, zorbalık, tehdit içeren mesajlar göndermemek.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içerisinde ve dışarısında, okula bağlı kimseler tarafından yaşanılacak güvenlik sorunu ve siber zorbalık durumunda okul idaresini bilgilendirmek.</w:t>
      </w:r>
      <w:r>
        <w:rPr>
          <w:rFonts w:ascii="Montserrat" w:eastAsia="Times New Roman" w:hAnsi="Montserrat" w:cs="Times New Roman"/>
          <w:color w:val="212529"/>
          <w:sz w:val="21"/>
          <w:szCs w:val="21"/>
          <w:lang w:eastAsia="tr-TR"/>
        </w:rPr>
        <w:t xml:space="preserve"> Okul</w:t>
      </w:r>
      <w:r w:rsidRPr="00233ECB">
        <w:rPr>
          <w:rFonts w:ascii="Montserrat" w:eastAsia="Times New Roman" w:hAnsi="Montserrat" w:cs="Times New Roman"/>
          <w:color w:val="212529"/>
          <w:sz w:val="21"/>
          <w:szCs w:val="21"/>
          <w:lang w:eastAsia="tr-TR"/>
        </w:rPr>
        <w:t xml:space="preserve"> içerisinde kişisel cihazlardan, etkinlik harici görüntü ve ses kaydı almamak.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Okul tarafından istenilen dijital verileri sadece okula ait </w:t>
      </w:r>
      <w:hyperlink r:id="rId5" w:history="1">
        <w:r w:rsidRPr="00233ECB">
          <w:rPr>
            <w:rFonts w:ascii="Montserrat" w:eastAsia="Times New Roman" w:hAnsi="Montserrat" w:cs="Times New Roman"/>
            <w:color w:val="007BFF"/>
            <w:sz w:val="21"/>
            <w:lang w:eastAsia="tr-TR"/>
          </w:rPr>
          <w:t>k12.tr</w:t>
        </w:r>
      </w:hyperlink>
      <w:r w:rsidRPr="00233ECB">
        <w:rPr>
          <w:rFonts w:ascii="Montserrat" w:eastAsia="Times New Roman" w:hAnsi="Montserrat" w:cs="Times New Roman"/>
          <w:color w:val="212529"/>
          <w:sz w:val="21"/>
          <w:szCs w:val="21"/>
          <w:lang w:eastAsia="tr-TR"/>
        </w:rPr>
        <w:t> uzantılı adreslere göndermek.</w:t>
      </w:r>
    </w:p>
    <w:p w:rsid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A909E5" w:rsidRPr="00233ECB" w:rsidRDefault="00A909E5"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lastRenderedPageBreak/>
        <w:t>Kişisel Cihazların Okul İçerisinde Kullanımı</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Öğrenciler tarafından,  acil durumlarda iletişime geçilecek kişiler</w:t>
      </w:r>
      <w:r>
        <w:rPr>
          <w:rFonts w:ascii="Montserrat" w:eastAsia="Times New Roman" w:hAnsi="Montserrat" w:cs="Times New Roman"/>
          <w:color w:val="212529"/>
          <w:sz w:val="21"/>
          <w:szCs w:val="21"/>
          <w:lang w:eastAsia="tr-TR"/>
        </w:rPr>
        <w:t xml:space="preserve"> okul idaresinde</w:t>
      </w:r>
      <w:r w:rsidRPr="00233ECB">
        <w:rPr>
          <w:rFonts w:ascii="Montserrat" w:eastAsia="Times New Roman" w:hAnsi="Montserrat" w:cs="Times New Roman"/>
          <w:color w:val="212529"/>
          <w:sz w:val="21"/>
          <w:szCs w:val="21"/>
          <w:lang w:eastAsia="tr-TR"/>
        </w:rPr>
        <w:t>  veri gizliliğini koruyacak şekilde tutulmaktadır. Okulda bulunan öğrencilerin kişisel cihaz kullanımı yasak olmakla beraber, iletişim özgürlüğü asla kısıtlanmamaktadır. Öğrenci isteği üzerine iletişim hakkı sağlanmaktadır.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Öğretmen, ebeveyn ve personel tarafından kişisel cihaz kullanımı politikalar kapsamında sınırlı olmak kaydıyla uygundur.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Siber Zorbalık</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xml:space="preserve">Siber zorbalık, bilgi ve iletişim teknolojilerini kullanarak bir birey ya da gruba yapılan teknik ya da ilişkisel tarzda zarar verme davranışlarıdır. Okul politikaları gereği bu tür durumlara sebebiyet veren kişiler  5237 sayılı Türk Ceza Kanunu 10. Bölüm düzenlenen yaptırımlara maruz kalmasıyla birlikte, okul tarafından disiplin kurulunca verilecek ek yaptırımlar ile de </w:t>
      </w:r>
      <w:proofErr w:type="spellStart"/>
      <w:r w:rsidRPr="00233ECB">
        <w:rPr>
          <w:rFonts w:ascii="Montserrat" w:eastAsia="Times New Roman" w:hAnsi="Montserrat" w:cs="Times New Roman"/>
          <w:color w:val="212529"/>
          <w:sz w:val="21"/>
          <w:szCs w:val="21"/>
          <w:lang w:eastAsia="tr-TR"/>
        </w:rPr>
        <w:t>karşılacaktır</w:t>
      </w:r>
      <w:proofErr w:type="spellEnd"/>
      <w:r w:rsidRPr="00233ECB">
        <w:rPr>
          <w:rFonts w:ascii="Montserrat" w:eastAsia="Times New Roman" w:hAnsi="Montserrat" w:cs="Times New Roman"/>
          <w:color w:val="212529"/>
          <w:sz w:val="21"/>
          <w:szCs w:val="21"/>
          <w:lang w:eastAsia="tr-TR"/>
        </w:rPr>
        <w:t>.</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Eğitim</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Öğrenci Eğitimleri</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Eğitim gören her öğrenci “Çevrimiçi Güvenlik” ve “Siber Zorbalık “ alanlarında Sosyal PDR birimi tarafından her yıl güncel eğitimlerini alır.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Öğrenciler web uzantıları, bulut sistemi, fiziksel veri saklama cihazları, ağ sistemi konusunda eğitimler alır.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Ebeveyn Eğitimi</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Ebeveynlere  e</w:t>
      </w:r>
      <w:r>
        <w:rPr>
          <w:rFonts w:ascii="Montserrat" w:eastAsia="Times New Roman" w:hAnsi="Montserrat" w:cs="Times New Roman"/>
          <w:color w:val="212529"/>
          <w:sz w:val="21"/>
          <w:szCs w:val="21"/>
          <w:lang w:eastAsia="tr-TR"/>
        </w:rPr>
        <w:t>-</w:t>
      </w:r>
      <w:r w:rsidRPr="00233ECB">
        <w:rPr>
          <w:rFonts w:ascii="Montserrat" w:eastAsia="Times New Roman" w:hAnsi="Montserrat" w:cs="Times New Roman"/>
          <w:color w:val="212529"/>
          <w:sz w:val="21"/>
          <w:szCs w:val="21"/>
          <w:lang w:eastAsia="tr-TR"/>
        </w:rPr>
        <w:t>Güvenli</w:t>
      </w:r>
      <w:r>
        <w:rPr>
          <w:rFonts w:ascii="Montserrat" w:eastAsia="Times New Roman" w:hAnsi="Montserrat" w:cs="Times New Roman"/>
          <w:color w:val="212529"/>
          <w:sz w:val="21"/>
          <w:szCs w:val="21"/>
          <w:lang w:eastAsia="tr-TR"/>
        </w:rPr>
        <w:t xml:space="preserve">k ve Siber Zorbalık ile </w:t>
      </w:r>
      <w:proofErr w:type="gramStart"/>
      <w:r>
        <w:rPr>
          <w:rFonts w:ascii="Montserrat" w:eastAsia="Times New Roman" w:hAnsi="Montserrat" w:cs="Times New Roman"/>
          <w:color w:val="212529"/>
          <w:sz w:val="21"/>
          <w:szCs w:val="21"/>
          <w:lang w:eastAsia="tr-TR"/>
        </w:rPr>
        <w:t>ilgili  PDR</w:t>
      </w:r>
      <w:proofErr w:type="gramEnd"/>
      <w:r>
        <w:rPr>
          <w:rFonts w:ascii="Montserrat" w:eastAsia="Times New Roman" w:hAnsi="Montserrat" w:cs="Times New Roman"/>
          <w:color w:val="212529"/>
          <w:sz w:val="21"/>
          <w:szCs w:val="21"/>
          <w:lang w:eastAsia="tr-TR"/>
        </w:rPr>
        <w:t xml:space="preserve"> tarafından eğitimler verilir.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b/>
          <w:bCs/>
          <w:color w:val="212529"/>
          <w:sz w:val="21"/>
          <w:szCs w:val="21"/>
          <w:lang w:eastAsia="tr-TR"/>
        </w:rPr>
        <w:t>Personel Eğitimi</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Pr>
          <w:rFonts w:ascii="Montserrat" w:eastAsia="Times New Roman" w:hAnsi="Montserrat" w:cs="Times New Roman"/>
          <w:color w:val="212529"/>
          <w:sz w:val="21"/>
          <w:szCs w:val="21"/>
          <w:lang w:eastAsia="tr-TR"/>
        </w:rPr>
        <w:t xml:space="preserve">Okul idaresi ve PDR </w:t>
      </w:r>
      <w:proofErr w:type="gramStart"/>
      <w:r>
        <w:rPr>
          <w:rFonts w:ascii="Montserrat" w:eastAsia="Times New Roman" w:hAnsi="Montserrat" w:cs="Times New Roman"/>
          <w:color w:val="212529"/>
          <w:sz w:val="21"/>
          <w:szCs w:val="21"/>
          <w:lang w:eastAsia="tr-TR"/>
        </w:rPr>
        <w:t xml:space="preserve">servisince </w:t>
      </w:r>
      <w:r w:rsidRPr="00233ECB">
        <w:rPr>
          <w:rFonts w:ascii="Montserrat" w:eastAsia="Times New Roman" w:hAnsi="Montserrat" w:cs="Times New Roman"/>
          <w:color w:val="212529"/>
          <w:sz w:val="21"/>
          <w:szCs w:val="21"/>
          <w:lang w:eastAsia="tr-TR"/>
        </w:rPr>
        <w:t xml:space="preserve"> her</w:t>
      </w:r>
      <w:proofErr w:type="gramEnd"/>
      <w:r w:rsidRPr="00233ECB">
        <w:rPr>
          <w:rFonts w:ascii="Montserrat" w:eastAsia="Times New Roman" w:hAnsi="Montserrat" w:cs="Times New Roman"/>
          <w:color w:val="212529"/>
          <w:sz w:val="21"/>
          <w:szCs w:val="21"/>
          <w:lang w:eastAsia="tr-TR"/>
        </w:rPr>
        <w:t xml:space="preserve"> yıl güncellenerek düzenlenen eğitim seminerlerinde güncel dijital güvenlik eğitimlerini alır.</w:t>
      </w:r>
    </w:p>
    <w:p w:rsidR="00233ECB"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PDR bölümü  tarafından her yıl güncellenerek düzenlenen “siber zorbalık“  seminerlerine katılım şartı aranır.</w:t>
      </w:r>
    </w:p>
    <w:p w:rsidR="000E401A" w:rsidRPr="00233ECB" w:rsidRDefault="00233ECB" w:rsidP="00233ECB">
      <w:pPr>
        <w:shd w:val="clear" w:color="auto" w:fill="FFFFFF"/>
        <w:spacing w:after="100" w:afterAutospacing="1" w:line="240" w:lineRule="auto"/>
        <w:rPr>
          <w:rFonts w:ascii="Montserrat" w:eastAsia="Times New Roman" w:hAnsi="Montserrat" w:cs="Times New Roman"/>
          <w:color w:val="212529"/>
          <w:sz w:val="21"/>
          <w:szCs w:val="21"/>
          <w:lang w:eastAsia="tr-TR"/>
        </w:rPr>
      </w:pPr>
      <w:r w:rsidRPr="00233ECB">
        <w:rPr>
          <w:rFonts w:ascii="Montserrat" w:eastAsia="Times New Roman" w:hAnsi="Montserrat" w:cs="Times New Roman"/>
          <w:color w:val="212529"/>
          <w:sz w:val="21"/>
          <w:szCs w:val="21"/>
          <w:lang w:eastAsia="tr-TR"/>
        </w:rPr>
        <w:t> </w:t>
      </w:r>
    </w:p>
    <w:sectPr w:rsidR="000E401A" w:rsidRPr="00233ECB" w:rsidSect="000E4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
    <w:panose1 w:val="00000500000000000000"/>
    <w:charset w:val="A2"/>
    <w:family w:val="auto"/>
    <w:pitch w:val="variable"/>
    <w:sig w:usb0="2000020F" w:usb1="00000003" w:usb2="00000000" w:usb3="00000000" w:csb0="00000197"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6163"/>
    <w:multiLevelType w:val="multilevel"/>
    <w:tmpl w:val="EFE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ECB"/>
    <w:rsid w:val="000022EA"/>
    <w:rsid w:val="000E401A"/>
    <w:rsid w:val="001D07B9"/>
    <w:rsid w:val="00233ECB"/>
    <w:rsid w:val="00A909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3E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33ECB"/>
    <w:rPr>
      <w:b/>
      <w:bCs/>
    </w:rPr>
  </w:style>
  <w:style w:type="character" w:styleId="Kpr">
    <w:name w:val="Hyperlink"/>
    <w:basedOn w:val="VarsaylanParagrafYazTipi"/>
    <w:uiPriority w:val="99"/>
    <w:semiHidden/>
    <w:unhideWhenUsed/>
    <w:rsid w:val="00233ECB"/>
    <w:rPr>
      <w:color w:val="0000FF"/>
      <w:u w:val="single"/>
    </w:rPr>
  </w:style>
</w:styles>
</file>

<file path=word/webSettings.xml><?xml version="1.0" encoding="utf-8"?>
<w:webSettings xmlns:r="http://schemas.openxmlformats.org/officeDocument/2006/relationships" xmlns:w="http://schemas.openxmlformats.org/wordprocessingml/2006/main">
  <w:divs>
    <w:div w:id="160334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12.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701</Words>
  <Characters>4002</Characters>
  <Application>Microsoft Office Word</Application>
  <DocSecurity>0</DocSecurity>
  <Lines>33</Lines>
  <Paragraphs>9</Paragraphs>
  <ScaleCrop>false</ScaleCrop>
  <Company>Silentall Unattended Installer</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5</cp:revision>
  <dcterms:created xsi:type="dcterms:W3CDTF">2021-11-04T12:29:00Z</dcterms:created>
  <dcterms:modified xsi:type="dcterms:W3CDTF">2021-11-04T12:32:00Z</dcterms:modified>
</cp:coreProperties>
</file>